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28"/>
        </w:rPr>
        <w:t>ГАРАНТИЙНОЕ ПИСЬМО</w:t>
      </w:r>
    </w:p>
    <w:p>
      <w:pPr>
        <w:spacing w:after="80"/>
      </w:pPr>
      <w:r>
        <w:rPr>
          <w:b w:val="0"/>
        </w:rPr>
        <w:t>Я, (ФИО полностью) ________________________________________________________________________</w:t>
      </w:r>
    </w:p>
    <w:p>
      <w:pPr>
        <w:spacing w:after="80"/>
      </w:pPr>
      <w:r>
        <w:rPr>
          <w:b w:val="0"/>
        </w:rPr>
        <w:t>Паспорт: серия __________ № ____________ Выдан __________________________________ дата выдачи ___/___/______ г.</w:t>
      </w:r>
    </w:p>
    <w:p>
      <w:pPr>
        <w:spacing w:after="80"/>
      </w:pPr>
      <w:r>
        <w:rPr>
          <w:b w:val="0"/>
        </w:rPr>
        <w:t>Адрес регистрации: ________________________________________________________________________</w:t>
      </w:r>
    </w:p>
    <w:p>
      <w:pPr>
        <w:spacing w:after="80"/>
      </w:pPr>
      <w:r>
        <w:rPr>
          <w:b w:val="0"/>
        </w:rPr>
        <w:t>Адрес фактического проживания: ____________________________________________________________</w:t>
      </w:r>
    </w:p>
    <w:p>
      <w:pPr>
        <w:spacing w:after="80"/>
      </w:pPr>
      <w:r>
        <w:rPr>
          <w:b w:val="0"/>
        </w:rPr>
        <w:t>Телефон: ______________________________ email: __________________________________</w:t>
      </w:r>
    </w:p>
    <w:p>
      <w:pPr>
        <w:spacing w:after="160"/>
      </w:pPr>
      <w:r>
        <w:rPr>
          <w:b w:val="0"/>
          <w:sz w:val="18"/>
        </w:rPr>
        <w:t>Данные используются в соответствии с Постановлением Правительства РФ от 29.08.2025 г. № 1317.</w:t>
      </w:r>
    </w:p>
    <w:p>
      <w:pPr>
        <w:spacing w:after="40"/>
      </w:pPr>
      <w:r>
        <w:rPr>
          <w:b w:val="0"/>
        </w:rPr>
        <w:t>Гарантирую, что отправляемый мною груз по накладной(-ым) ООО «Мэйджор Экспресс» №:</w:t>
      </w:r>
    </w:p>
    <w:p>
      <w:pPr>
        <w:spacing w:after="160"/>
      </w:pPr>
      <w:r>
        <w:rPr>
          <w:b w:val="0"/>
        </w:rPr>
        <w:t>________________________________________________________________________________________________</w:t>
      </w:r>
    </w:p>
    <w:p>
      <w:pPr>
        <w:spacing w:after="40"/>
      </w:pPr>
      <w:r>
        <w:rPr>
          <w:b w:val="0"/>
        </w:rPr>
        <w:t>Не содержит запрещённые к перевозке предметы, предметы и вещества, изъятые из гражданского оборота или ограниченные в обороте и в отношении которых у отправителя отсутствует специальное разрешение, в том числе, но не ограничиваясь:</w:t>
      </w:r>
    </w:p>
    <w:p>
      <w:pPr>
        <w:pStyle w:val="ListBullet"/>
        <w:spacing w:after="20"/>
      </w:pPr>
      <w:r>
        <w:t>оружие и взрывчатые вещества;</w:t>
      </w:r>
    </w:p>
    <w:p>
      <w:pPr>
        <w:pStyle w:val="ListBullet"/>
        <w:spacing w:after="20"/>
      </w:pPr>
      <w:r>
        <w:t>наркотические и психотропные вещества;</w:t>
      </w:r>
    </w:p>
    <w:p>
      <w:pPr>
        <w:pStyle w:val="ListBullet"/>
        <w:spacing w:after="20"/>
      </w:pPr>
      <w:r>
        <w:t>художественные ценности, картины, иконы, антиквариат;</w:t>
      </w:r>
    </w:p>
    <w:p>
      <w:pPr>
        <w:pStyle w:val="ListBullet"/>
        <w:spacing w:after="20"/>
      </w:pPr>
      <w:r>
        <w:t>скоропортящиеся грузы (в том числе продукты питания и напитки);</w:t>
      </w:r>
    </w:p>
    <w:p>
      <w:pPr>
        <w:pStyle w:val="ListBullet"/>
        <w:spacing w:after="20"/>
      </w:pPr>
      <w:r>
        <w:t>вещества, которые могут причинить вред людям или перевозимым грузам;</w:t>
      </w:r>
    </w:p>
    <w:p>
      <w:pPr>
        <w:pStyle w:val="ListBullet"/>
        <w:spacing w:after="20"/>
      </w:pPr>
      <w:r>
        <w:t>иные предметы, запрещённые к перевозке действующим законодательством РФ.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70"/>
        <w:gridCol w:w="1134"/>
        <w:gridCol w:w="1134"/>
      </w:tblGrid>
      <w:tr>
        <w:tc>
          <w:tcPr>
            <w:tcW w:type="dxa" w:w="3457"/>
          </w:tcPr>
          <w:p>
            <w:r>
              <w:t>Во вложении присутствуют опасные, жидкие, газообразные вещества, спреи, гели, аккумуляторы, баллоны под давлением?</w:t>
            </w:r>
          </w:p>
        </w:tc>
        <w:tc>
          <w:tcPr>
            <w:tcW w:type="dxa" w:w="3457"/>
          </w:tcPr>
          <w:p>
            <w:r>
              <w:t>☐ Да</w:t>
            </w:r>
          </w:p>
        </w:tc>
        <w:tc>
          <w:tcPr>
            <w:tcW w:type="dxa" w:w="3457"/>
          </w:tcPr>
          <w:p>
            <w:r>
              <w:t>☐ Нет</w:t>
            </w:r>
          </w:p>
        </w:tc>
      </w:tr>
      <w:tr>
        <w:tc>
          <w:tcPr>
            <w:tcW w:type="dxa" w:w="3457"/>
          </w:tcPr>
          <w:p>
            <w:r>
              <w:t>Сопроводительные документы к грузу имеются?</w:t>
            </w:r>
          </w:p>
        </w:tc>
        <w:tc>
          <w:tcPr>
            <w:tcW w:type="dxa" w:w="3457"/>
          </w:tcPr>
          <w:p>
            <w:r>
              <w:t>☐ Да</w:t>
            </w:r>
          </w:p>
        </w:tc>
        <w:tc>
          <w:tcPr>
            <w:tcW w:type="dxa" w:w="3457"/>
          </w:tcPr>
          <w:p>
            <w:r>
              <w:t>☐ Нет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  <w:jc w:val="center"/>
      </w:pPr>
      <w:r>
        <w:rPr>
          <w:b/>
        </w:rPr>
        <w:t>ОПИСЬ ГРУЗА</w:t>
      </w:r>
    </w:p>
    <w:p>
      <w:pPr>
        <w:spacing w:after="120"/>
        <w:jc w:val="center"/>
      </w:pPr>
      <w:r>
        <w:rPr>
          <w:b w:val="0"/>
          <w:sz w:val="17"/>
        </w:rPr>
        <w:t>Заполняется в случае отсутствия сопроводительных документов в соответствии с п. 4 ст. 4 Федерального закона № 87-ФЗ «О транспортно-экспедиционной деятельности»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4"/>
        <w:gridCol w:w="8844"/>
      </w:tblGrid>
      <w:tr>
        <w:tc>
          <w:tcPr>
            <w:tcW w:type="dxa" w:w="5185"/>
          </w:tcPr>
          <w:p>
            <w:r>
              <w:rPr>
                <w:b/>
              </w:rPr>
              <w:t>№ п/п</w:t>
            </w:r>
          </w:p>
        </w:tc>
        <w:tc>
          <w:tcPr>
            <w:tcW w:type="dxa" w:w="5185"/>
          </w:tcPr>
          <w:p>
            <w:r>
              <w:rPr>
                <w:b/>
              </w:rPr>
              <w:t>Наименование предметов</w:t>
            </w:r>
          </w:p>
        </w:tc>
      </w:tr>
      <w:tr>
        <w:tc>
          <w:tcPr>
            <w:tcW w:type="dxa" w:w="5185"/>
          </w:tcPr>
          <w:p>
            <w:r>
              <w:t>1.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2.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3.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4.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5.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6.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7.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8.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9.</w:t>
            </w:r>
          </w:p>
        </w:tc>
        <w:tc>
          <w:tcPr>
            <w:tcW w:type="dxa" w:w="5185"/>
          </w:tcPr>
          <w:p/>
        </w:tc>
      </w:tr>
      <w:tr>
        <w:tc>
          <w:tcPr>
            <w:tcW w:type="dxa" w:w="5185"/>
          </w:tcPr>
          <w:p>
            <w:r>
              <w:t>10.</w:t>
            </w:r>
          </w:p>
        </w:tc>
        <w:tc>
          <w:tcPr>
            <w:tcW w:type="dxa" w:w="5185"/>
          </w:tcPr>
          <w:p/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 w:val="0"/>
        </w:rPr>
        <w:t>Обязуюсь оплатить услуги при отказе от оплаты получателем.</w:t>
      </w:r>
    </w:p>
    <w:p>
      <w:pPr>
        <w:spacing w:after="40"/>
      </w:pPr>
      <w:r>
        <w:rPr>
          <w:b w:val="0"/>
        </w:rPr>
        <w:t>Достоверность предоставленных данных гарантирую. Об ответственности, установленной законом и правилами оказания услуг ООО «Мэйджор Экспресс», предупреждён.</w:t>
      </w:r>
    </w:p>
    <w:p>
      <w:pPr>
        <w:spacing w:after="200"/>
      </w:pPr>
      <w:r>
        <w:rPr>
          <w:b w:val="0"/>
          <w:sz w:val="17"/>
        </w:rPr>
        <w:t>Даю согласие на обработку персональных данных, указанных в настоящем гарантийном письме, в целях исполнения договора доставки груза, а также Федерального закона «О транспортно-экспедиционной деятельности» № 87-ФЗ от 30.06.2003 г.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 Место и способы обработки ПД — Москва, Добролюбова, 2, стр. 1; автоматизированная и неавтоматизированная обработка. Согласие действует в течение 10 лет.</w:t>
      </w:r>
    </w:p>
    <w:p>
      <w:pPr>
        <w:spacing w:after="0"/>
      </w:pPr>
      <w:r>
        <w:rPr>
          <w:b w:val="0"/>
        </w:rPr>
        <w:t>Дата ____/____/________ г.          ________________________ / __________________________ /</w:t>
      </w:r>
    </w:p>
    <w:p>
      <w:pPr>
        <w:spacing w:after="0"/>
      </w:pPr>
      <w:r>
        <w:rPr>
          <w:b w:val="0"/>
          <w:sz w:val="17"/>
        </w:rPr>
        <w:t xml:space="preserve">                                                        (подпись)                             (ФИО)</w:t>
      </w:r>
    </w:p>
    <w:sectPr w:rsidR="00FC693F" w:rsidRPr="0006063C" w:rsidSect="00034616">
      <w:pgSz w:w="12240" w:h="15840"/>
      <w:pgMar w:top="850" w:right="85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